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E5C" w:rsidRDefault="002F2E8E" w:rsidP="005C7041">
      <w:pPr>
        <w:spacing w:before="100" w:beforeAutospacing="1" w:after="119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Заключение </w:t>
      </w:r>
    </w:p>
    <w:p w:rsidR="002F2E8E" w:rsidRPr="001A72E4" w:rsidRDefault="002F2E8E" w:rsidP="005C7041">
      <w:pPr>
        <w:spacing w:before="100" w:beforeAutospacing="1" w:after="119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 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 201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 </w:t>
      </w:r>
      <w:r w:rsidR="004E7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98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год»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на 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4E7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4E7A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подготовлено в соответствии с Бюджетным кодексом Российской Федерации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БК РФ)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Благодарненского муниципального района Ставропольского края, Положением о контрольно-счетном органе совета Благодарненского муниципального района Ставропольского края, утвержденным решением совета Благодарненского муниципального района Ставропольского края от 21 ноября 2012 года № 2.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5 года № 198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решения) представлен в совет Благодарненского муниципального района Ставропольского края администрацией Благодарненского муниципального района Ставропольского края </w:t>
      </w:r>
      <w:r w:rsidR="00674E5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E7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4E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1072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2 статьи 25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бюджетном процессе Благодарненского муниципального района Ставропольского края, утвержденного решением совета Благодарненского муниципального района Ставропольского края от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925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Положение о бюджетном процессе)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проектом решения были представлены: пояснительная записка к проекту решения, отчет об исполнении консолидированного бюджета Благодарненского </w:t>
      </w:r>
      <w:r w:rsidR="0036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Ставропольского края 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2D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5D3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9E61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489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Рассматриваемым проектом решения предлагается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77C85" w:rsidRPr="001A72E4" w:rsidRDefault="00F51577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B0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величить</w:t>
      </w:r>
      <w:r w:rsidR="002F2E8E"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доходную часть бюджета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муниципального района Ставропольского края до </w:t>
      </w:r>
      <w:r w:rsidR="00674E54">
        <w:rPr>
          <w:rFonts w:ascii="Times New Roman" w:eastAsia="Times New Roman" w:hAnsi="Times New Roman" w:cs="Times New Roman"/>
          <w:sz w:val="28"/>
          <w:szCs w:val="28"/>
          <w:lang w:eastAsia="ru-RU"/>
        </w:rPr>
        <w:t>1 180 739,415</w:t>
      </w:r>
      <w:r w:rsidR="0065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674E54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4E54">
        <w:rPr>
          <w:rFonts w:ascii="Times New Roman" w:eastAsia="Times New Roman" w:hAnsi="Times New Roman" w:cs="Times New Roman"/>
          <w:sz w:val="28"/>
          <w:szCs w:val="28"/>
          <w:lang w:eastAsia="ru-RU"/>
        </w:rPr>
        <w:t>675,429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42489" w:rsidRPr="001A72E4" w:rsidRDefault="00C4248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увеличить расходную часть бюджета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</w:t>
      </w:r>
      <w:r w:rsidR="001B2DA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Ставропольского края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674E54">
        <w:rPr>
          <w:rFonts w:ascii="Times New Roman" w:eastAsia="Times New Roman" w:hAnsi="Times New Roman" w:cs="Times New Roman"/>
          <w:sz w:val="28"/>
          <w:szCs w:val="28"/>
          <w:lang w:eastAsia="ru-RU"/>
        </w:rPr>
        <w:t>1 203 580,983</w:t>
      </w:r>
      <w:r w:rsidR="00FD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776D0F">
        <w:rPr>
          <w:rFonts w:ascii="Times New Roman" w:eastAsia="Times New Roman" w:hAnsi="Times New Roman" w:cs="Times New Roman"/>
          <w:sz w:val="28"/>
          <w:szCs w:val="28"/>
          <w:lang w:eastAsia="ru-RU"/>
        </w:rPr>
        <w:t>26 554,257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751D" w:rsidRPr="001A72E4" w:rsidRDefault="00C4248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2F2E8E"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ефицит бюджета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</w:t>
      </w:r>
      <w:r w:rsidR="001650F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Ставропольского края</w:t>
      </w:r>
      <w:r w:rsidR="009E615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учетом внесенных изменений,</w:t>
      </w:r>
      <w:r w:rsidR="008D3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51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B09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9751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776D0F">
        <w:rPr>
          <w:rFonts w:ascii="Times New Roman" w:eastAsia="Times New Roman" w:hAnsi="Times New Roman" w:cs="Times New Roman"/>
          <w:sz w:val="28"/>
          <w:szCs w:val="28"/>
          <w:lang w:eastAsia="ru-RU"/>
        </w:rPr>
        <w:t>22 841,568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1650F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E8E" w:rsidRPr="001A72E4" w:rsidRDefault="002F2E8E" w:rsidP="00597E5C">
      <w:pPr>
        <w:keepNext/>
        <w:spacing w:after="0" w:line="240" w:lineRule="exact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Предлагаемые изменения доходной части бюджета Благодарненского муниципального района Ставропольского края</w:t>
      </w:r>
    </w:p>
    <w:p w:rsidR="00FB6FED" w:rsidRPr="001A72E4" w:rsidRDefault="00FB6FED" w:rsidP="005C7041">
      <w:pPr>
        <w:keepNext/>
        <w:spacing w:after="0" w:line="240" w:lineRule="auto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6FED" w:rsidRPr="001A72E4" w:rsidRDefault="00E86102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проекту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доходной части бюджета Благодарненского муниципального района Ставропольского края </w:t>
      </w:r>
      <w:r w:rsidR="00F56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районный бюджет)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FB6FE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092F" w:rsidRDefault="00DC092F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B09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776D0F">
        <w:rPr>
          <w:rFonts w:ascii="Times New Roman" w:eastAsia="Times New Roman" w:hAnsi="Times New Roman" w:cs="Times New Roman"/>
          <w:sz w:val="28"/>
          <w:szCs w:val="28"/>
          <w:lang w:eastAsia="ru-RU"/>
        </w:rPr>
        <w:t>1 180 739,415</w:t>
      </w:r>
      <w:r w:rsidR="00612CE4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F867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776D0F">
        <w:rPr>
          <w:rFonts w:ascii="Times New Roman" w:eastAsia="Times New Roman" w:hAnsi="Times New Roman" w:cs="Times New Roman"/>
          <w:sz w:val="28"/>
          <w:szCs w:val="28"/>
          <w:lang w:eastAsia="ru-RU"/>
        </w:rPr>
        <w:t>26 675,429</w:t>
      </w:r>
      <w:r w:rsidR="00612CE4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A737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2,31</w:t>
      </w:r>
      <w:r w:rsidR="00800CA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3C74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7ED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плановых назначений</w:t>
      </w:r>
      <w:r w:rsidR="00800CA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37B5" w:rsidRDefault="00A737B5" w:rsidP="00A737B5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огнозируются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счет:</w:t>
      </w:r>
    </w:p>
    <w:p w:rsidR="00A737B5" w:rsidRDefault="00A737B5" w:rsidP="001B2DA4">
      <w:pPr>
        <w:pStyle w:val="a5"/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уменьшения налоговых и неналоговых доходов на 1</w:t>
      </w:r>
      <w:r w:rsidR="00490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483,654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61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A737B5" w:rsidRDefault="00E86102" w:rsidP="00A737B5">
      <w:pPr>
        <w:pStyle w:val="a5"/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 увеличен на 3</w:t>
      </w:r>
      <w:r w:rsidR="00490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311,097 тыс. руб.;</w:t>
      </w:r>
    </w:p>
    <w:p w:rsidR="00A737B5" w:rsidRDefault="00E86102" w:rsidP="00E86102">
      <w:pPr>
        <w:pStyle w:val="a5"/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налог на вмененный доход для отдельных видов деятельности уменьшен на 4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477,840 тыс. руб.;</w:t>
      </w:r>
    </w:p>
    <w:p w:rsidR="00A737B5" w:rsidRDefault="00E86102" w:rsidP="00A737B5">
      <w:pPr>
        <w:pStyle w:val="a5"/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сельскохозяйственный налог уменьшен на 122,000 тыс. руб.;</w:t>
      </w:r>
    </w:p>
    <w:p w:rsidR="00A737B5" w:rsidRDefault="00E86102" w:rsidP="00E86102">
      <w:pPr>
        <w:pStyle w:val="a5"/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</w:t>
      </w:r>
      <w:r w:rsidR="00B8784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щества государственных и муниципальных предприятий, в том числе казенных)</w:t>
      </w:r>
      <w:r w:rsidR="00B87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уменьшены на 457,000 тыс. руб.;</w:t>
      </w:r>
    </w:p>
    <w:p w:rsidR="00B87845" w:rsidRDefault="00E86102" w:rsidP="00E86102">
      <w:pPr>
        <w:pStyle w:val="a5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878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оказания платных усл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 (работ) получателями средств </w:t>
      </w:r>
      <w:r w:rsidR="00B878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 увеличены на 36,000 руб.;</w:t>
      </w:r>
    </w:p>
    <w:p w:rsidR="00B87845" w:rsidRDefault="00E86102" w:rsidP="00E86102">
      <w:pPr>
        <w:pStyle w:val="a5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7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доходы от</w:t>
      </w:r>
      <w:r w:rsidR="00B87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компенсации затрат </w:t>
      </w:r>
      <w:r w:rsidR="0085750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муниципальных районов</w:t>
      </w:r>
      <w:r w:rsidR="00B87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увеличены на </w:t>
      </w:r>
      <w:r w:rsidR="0085750C">
        <w:rPr>
          <w:rFonts w:ascii="Times New Roman" w:eastAsia="Times New Roman" w:hAnsi="Times New Roman" w:cs="Times New Roman"/>
          <w:sz w:val="28"/>
          <w:szCs w:val="28"/>
          <w:lang w:eastAsia="ru-RU"/>
        </w:rPr>
        <w:t>226,089</w:t>
      </w:r>
      <w:r w:rsidR="00B87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85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за счет собственных средств на 90,893 тыс. руб., за счет краевых средств на 135,196 тыс. руб.)</w:t>
      </w:r>
      <w:r w:rsidR="001B2D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37B5" w:rsidRDefault="004E081D" w:rsidP="001B2DA4">
      <w:pPr>
        <w:pStyle w:val="a5"/>
        <w:numPr>
          <w:ilvl w:val="0"/>
          <w:numId w:val="4"/>
        </w:numPr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</w:t>
      </w:r>
      <w:r w:rsidR="00A737B5" w:rsidRPr="00A73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75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безвозмездных поступлений</w:t>
      </w:r>
      <w:r w:rsidR="0085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28</w:t>
      </w:r>
      <w:r w:rsidR="00490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159,083 тыс. руб., в том числе: </w:t>
      </w:r>
    </w:p>
    <w:p w:rsidR="0085750C" w:rsidRDefault="001B2DA4" w:rsidP="001B2DA4">
      <w:pPr>
        <w:pStyle w:val="a5"/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7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дотации бюджетам муниципальных районов </w:t>
      </w:r>
      <w:r w:rsidR="002706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мер по обеспечению сбалансированности бюджетов увеличены на 1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06AB">
        <w:rPr>
          <w:rFonts w:ascii="Times New Roman" w:eastAsia="Times New Roman" w:hAnsi="Times New Roman" w:cs="Times New Roman"/>
          <w:sz w:val="28"/>
          <w:szCs w:val="28"/>
          <w:lang w:eastAsia="ru-RU"/>
        </w:rPr>
        <w:t>444,850 тыс. руб.;</w:t>
      </w:r>
    </w:p>
    <w:p w:rsidR="002706AB" w:rsidRDefault="001B2DA4" w:rsidP="001B2DA4">
      <w:pPr>
        <w:pStyle w:val="a5"/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70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субсидии бюджетам муниципальных районов (повышение заработной платы педагогических работников муниципальных образовательных учреждений дополнительного образования детей) увеличены на 1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06AB">
        <w:rPr>
          <w:rFonts w:ascii="Times New Roman" w:eastAsia="Times New Roman" w:hAnsi="Times New Roman" w:cs="Times New Roman"/>
          <w:sz w:val="28"/>
          <w:szCs w:val="28"/>
          <w:lang w:eastAsia="ru-RU"/>
        </w:rPr>
        <w:t>327,250 тыс. руб.;</w:t>
      </w:r>
    </w:p>
    <w:p w:rsidR="002706AB" w:rsidRDefault="001B2DA4" w:rsidP="001B2DA4">
      <w:pPr>
        <w:pStyle w:val="a5"/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706A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субвенции бюджетам субъектов Российской Федерации и муниципальных образований увеличены на 24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06AB">
        <w:rPr>
          <w:rFonts w:ascii="Times New Roman" w:eastAsia="Times New Roman" w:hAnsi="Times New Roman" w:cs="Times New Roman"/>
          <w:sz w:val="28"/>
          <w:szCs w:val="28"/>
          <w:lang w:eastAsia="ru-RU"/>
        </w:rPr>
        <w:t>327,425 тыс. руб.;</w:t>
      </w:r>
    </w:p>
    <w:p w:rsidR="002706AB" w:rsidRDefault="001B2DA4" w:rsidP="001B2DA4">
      <w:pPr>
        <w:pStyle w:val="a5"/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70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межбюджетные трансферты, передаваемые бюджетам муниципальных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увеличены на 155,668</w:t>
      </w:r>
      <w:r w:rsidR="00E86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86102" w:rsidRDefault="001B2DA4" w:rsidP="0085750C">
      <w:pPr>
        <w:pStyle w:val="a5"/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61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безвозмездные поступления увеличены на 917,914 тыс. руб.;</w:t>
      </w:r>
    </w:p>
    <w:p w:rsidR="002362FB" w:rsidRDefault="001B2DA4" w:rsidP="001B2DA4">
      <w:pPr>
        <w:spacing w:after="0" w:line="240" w:lineRule="auto"/>
        <w:ind w:left="142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остатков субсидий, субвенций и иных межбюджетных трансфертов, имеющих целевое назначение, прошлых лет уменьшил объем доходов районного бюджета на </w:t>
      </w:r>
      <w:r w:rsidR="00E86102">
        <w:rPr>
          <w:rFonts w:ascii="Times New Roman" w:eastAsia="Times New Roman" w:hAnsi="Times New Roman" w:cs="Times New Roman"/>
          <w:sz w:val="28"/>
          <w:szCs w:val="28"/>
          <w:lang w:eastAsia="ru-RU"/>
        </w:rPr>
        <w:t>14,024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2B2B03" w:rsidRDefault="00A64447" w:rsidP="00A64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49068E" w:rsidRPr="003C7415" w:rsidRDefault="0049068E" w:rsidP="0049068E">
      <w:pPr>
        <w:pStyle w:val="a5"/>
        <w:numPr>
          <w:ilvl w:val="0"/>
          <w:numId w:val="5"/>
        </w:num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74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Предлагаемые изменения расходной части бюджета Благодарненского муниципального района Ставропольского края</w:t>
      </w:r>
    </w:p>
    <w:p w:rsidR="0049068E" w:rsidRPr="00AD0368" w:rsidRDefault="0049068E" w:rsidP="0049068E">
      <w:pPr>
        <w:spacing w:after="0" w:line="240" w:lineRule="exact"/>
        <w:ind w:left="55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068E" w:rsidRPr="00C06E38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Общий объем расходной 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2016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прогнозируется в сумме 1 203 580,983 тыс. руб.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26 554,257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proofErr w:type="gramEnd"/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установленных плановых назначений. При этом возросшие расходы будут осуществлены за 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увеличения описанной выше доходной части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увеличением объема безвозмездных поступлений, поступающим </w:t>
      </w:r>
      <w:r w:rsidRPr="00CA41FB">
        <w:rPr>
          <w:rFonts w:ascii="Times New Roman" w:hAnsi="Times New Roman" w:cs="Times New Roman"/>
          <w:sz w:val="28"/>
          <w:szCs w:val="28"/>
        </w:rPr>
        <w:t>от других бюджетов бюджетной системы Российской Федерации</w:t>
      </w:r>
      <w:r>
        <w:rPr>
          <w:sz w:val="28"/>
          <w:szCs w:val="28"/>
        </w:rPr>
        <w:t xml:space="preserve">, </w:t>
      </w:r>
      <w:r w:rsidRPr="00844359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Pr="00586B45">
        <w:rPr>
          <w:rFonts w:ascii="Times New Roman" w:hAnsi="Times New Roman" w:cs="Times New Roman"/>
          <w:sz w:val="28"/>
          <w:szCs w:val="28"/>
        </w:rPr>
        <w:t>28 159,083 тыс.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1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расходам внесены следующие изменения по муниципальным программам районного бюджета.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муниципальной программе Благодарненского муниципального района Ставропольского края 01 «Социальная поддержка граждан» расходы увеличены за счет дополнительно выделенных средств из краевого бюджета на сумму 28 348,331 тыс. руб., в том числе: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01 1 01 50840 «Ежемесячная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федерального бюджета» расходы увеличены на 4 923,080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01 1 01 53800 </w:t>
      </w:r>
      <w:r w:rsidRPr="006C2E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C2E4C">
        <w:rPr>
          <w:rFonts w:ascii="Times New Roman" w:hAnsi="Times New Roman" w:cs="Times New Roman"/>
          <w:color w:val="000000"/>
          <w:sz w:val="28"/>
          <w:szCs w:val="28"/>
        </w:rPr>
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расходы увеличены на 5 818,072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 целевой статье 01 1 01 76270 «Ежемесячное пособие на ребенка» 8 984,600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18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45A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65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целевой статье 01 1 01 76280 «</w:t>
      </w:r>
      <w:r w:rsidRPr="00D6518D">
        <w:rPr>
          <w:rFonts w:ascii="Times New Roman" w:hAnsi="Times New Roman" w:cs="Times New Roman"/>
          <w:sz w:val="28"/>
          <w:szCs w:val="28"/>
        </w:rPr>
        <w:t>Выплата ежемесячной денежной компенсации на каждого ребенка в возрасте до 18 лет многодетным семьям»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расходы увеличены на 1 171,738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-по целевой статье 01 1 01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0840 </w:t>
      </w:r>
      <w:r w:rsidRPr="006C2E4C">
        <w:rPr>
          <w:rFonts w:ascii="Times New Roman" w:hAnsi="Times New Roman" w:cs="Times New Roman"/>
          <w:color w:val="000000"/>
          <w:sz w:val="28"/>
          <w:szCs w:val="28"/>
        </w:rPr>
        <w:t>«Ежемесячная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краевого бюджета»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расходы увеличены на 3 657,324 тыс. руб.</w:t>
      </w:r>
    </w:p>
    <w:p w:rsidR="0049068E" w:rsidRDefault="0049068E" w:rsidP="004906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6518D">
        <w:rPr>
          <w:rFonts w:ascii="Times New Roman" w:hAnsi="Times New Roman" w:cs="Times New Roman"/>
          <w:sz w:val="28"/>
          <w:szCs w:val="28"/>
        </w:rPr>
        <w:t>уточненные годовые пла</w:t>
      </w:r>
      <w:r>
        <w:rPr>
          <w:rFonts w:ascii="Times New Roman" w:hAnsi="Times New Roman" w:cs="Times New Roman"/>
          <w:sz w:val="28"/>
          <w:szCs w:val="28"/>
        </w:rPr>
        <w:t>новые назначения на реализацию п</w:t>
      </w:r>
      <w:r w:rsidRPr="00D6518D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«Социальная поддержка граждан» </w:t>
      </w:r>
      <w:r w:rsidR="00B2575D">
        <w:rPr>
          <w:rFonts w:ascii="Times New Roman" w:hAnsi="Times New Roman" w:cs="Times New Roman"/>
          <w:sz w:val="28"/>
          <w:szCs w:val="28"/>
        </w:rPr>
        <w:t>в 2016 году составят</w:t>
      </w:r>
      <w:r w:rsidRPr="00D6518D">
        <w:rPr>
          <w:rFonts w:ascii="Times New Roman" w:hAnsi="Times New Roman" w:cs="Times New Roman"/>
          <w:sz w:val="28"/>
          <w:szCs w:val="28"/>
        </w:rPr>
        <w:t xml:space="preserve"> 385</w:t>
      </w:r>
      <w:r w:rsidR="00B2575D">
        <w:rPr>
          <w:rFonts w:ascii="Times New Roman" w:hAnsi="Times New Roman" w:cs="Times New Roman"/>
          <w:sz w:val="28"/>
          <w:szCs w:val="28"/>
        </w:rPr>
        <w:t xml:space="preserve"> </w:t>
      </w:r>
      <w:r w:rsidRPr="00D6518D">
        <w:rPr>
          <w:rFonts w:ascii="Times New Roman" w:hAnsi="Times New Roman" w:cs="Times New Roman"/>
          <w:sz w:val="28"/>
          <w:szCs w:val="28"/>
        </w:rPr>
        <w:t>734,748 тыс. рублей.</w:t>
      </w:r>
    </w:p>
    <w:p w:rsidR="0049068E" w:rsidRDefault="0049068E" w:rsidP="0049068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муниципальной программе Благодарненского муниципального района Ставропольского края 02 «Развитие образования и молодежной политики» расходы уменьшены на сумму 1 426,019 тыс. руб. тыс. руб., в том числе за счет: </w:t>
      </w:r>
    </w:p>
    <w:p w:rsidR="0049068E" w:rsidRDefault="0049068E" w:rsidP="0049068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уменьшения объема бюджетных ассигнований за счет средств, поступающих из краевого бюджета на сумму 4 226,843 тыс. руб. Расходы уменьшены по следующим целевым статьям:</w:t>
      </w:r>
    </w:p>
    <w:p w:rsidR="0049068E" w:rsidRDefault="0049068E" w:rsidP="0049068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 1 01 76140 «Компенсация части платы, взимаемой с родителей (законных представителей) за присмотр и уход за детьми, посещающими образовательные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организации, реализующие образовательные программы дошкольного образования, расходы уменьшены на 2 276,960 тыс. руб.,</w:t>
      </w:r>
    </w:p>
    <w:p w:rsidR="0049068E" w:rsidRDefault="0049068E" w:rsidP="00490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02 1002 77160 «</w:t>
      </w:r>
      <w:r w:rsidRPr="00F81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уменьшены на сумму 1 949,883 тыс. руб.;</w:t>
      </w:r>
    </w:p>
    <w:p w:rsidR="0049068E" w:rsidRDefault="0049068E" w:rsidP="004906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увеличения объема бюджетных ассигнований за счет    дополнительно выделенных средств из краевого бюджета на сумму 1 346,911 тыс. руб. Расходы увеличены по следующим целевым статьям:</w:t>
      </w:r>
    </w:p>
    <w:p w:rsidR="0049068E" w:rsidRDefault="0049068E" w:rsidP="004906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 1 03 77080 «Повышение заработной платы педагогических работников муниципальных образовательных учреждений дополнительного образования детей за счет средств краевого бюджета» расходы увеличены на сумму 1 327,250 тыс. руб.,</w:t>
      </w:r>
    </w:p>
    <w:p w:rsidR="0049068E" w:rsidRDefault="0049068E" w:rsidP="004906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 1 01 77170 «</w:t>
      </w:r>
      <w:r w:rsidRPr="00541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расходы увел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ичены на сумму 12,161 тыс. руб.,</w:t>
      </w:r>
    </w:p>
    <w:p w:rsidR="0049068E" w:rsidRDefault="0049068E" w:rsidP="004906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 2 01 76600 «Выплаты единовременного пособия усыновителям» расходы увеличены на сумму 7,500 тыс. руб.;</w:t>
      </w:r>
    </w:p>
    <w:p w:rsidR="0049068E" w:rsidRDefault="0049068E" w:rsidP="00490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увеличения за счет ожидаемого поступления дополнительных доходов в результате увеличения планового объема поступлений платных услуг в сумме 36,00 тыс. руб.;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увеличения за счет ожидаемого поступления дополнительных доходов в результате увеличения планового объема поступлений целевых с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 в сумме 17,914 тыс. руб.;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увеличения за счет перераспределение средств между кодами бюджетной классификации увеличило расходы по программе на 500,00 тыс. руб. </w:t>
      </w:r>
    </w:p>
    <w:p w:rsidR="0049068E" w:rsidRDefault="0049068E" w:rsidP="00490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6518D">
        <w:rPr>
          <w:rFonts w:ascii="Times New Roman" w:hAnsi="Times New Roman" w:cs="Times New Roman"/>
          <w:sz w:val="28"/>
          <w:szCs w:val="28"/>
        </w:rPr>
        <w:t>уточненные годовые пла</w:t>
      </w:r>
      <w:r>
        <w:rPr>
          <w:rFonts w:ascii="Times New Roman" w:hAnsi="Times New Roman" w:cs="Times New Roman"/>
          <w:sz w:val="28"/>
          <w:szCs w:val="28"/>
        </w:rPr>
        <w:t>новые назначения на реализацию п</w:t>
      </w:r>
      <w:r w:rsidRPr="00D6518D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 «Развитие образования и молодежной политики» </w:t>
      </w:r>
      <w:r w:rsidR="0005400D">
        <w:rPr>
          <w:rFonts w:ascii="Times New Roman" w:hAnsi="Times New Roman" w:cs="Times New Roman"/>
          <w:sz w:val="28"/>
          <w:szCs w:val="28"/>
        </w:rPr>
        <w:t>в 2016 году составят</w:t>
      </w:r>
      <w:r w:rsidRPr="00D65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573 154,066</w:t>
      </w:r>
      <w:r w:rsidRPr="00D6518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муниципальной программе Благодарненского муниципального района Ставропольского края </w:t>
      </w:r>
      <w:r w:rsidRPr="006B4E2D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сельского хозяйства» расходы увеличены на сумму 170,445 тыс. руб., в том числе за счет: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увеличения объема 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 за 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выделенных сред</w:t>
      </w:r>
      <w:r w:rsidR="00B257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из краевого бюджета на сумму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251,782 тыс. руб., в том числе: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целевой статье 03 2 01 76500 «Выплата субсидий гражданам, ведущим личное подсобное хозяйство, на возмещение части затрат на оплату услуг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искусственному осеменению сельскохозяйственных животных» расходы увеличены на сумму 25,772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целевой статье 03 2 02 50550 «Возмещение части процентной ставки по долгосрочным, среднесрочным и краткосрочным кредитам, взятым малыми формами хозяйствования, за счет средств федерального бюджета» расходы увеличены на сумму 125,330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03 2 02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0550 «Возмещение части процентной ставки по долгосрочным, среднесрочным и краткосрочным кредитам, взятым малыми формами хозяйствования, за счет средств краевого бюджета» расходы увеличены на сумму 100,680 тыс. руб.;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уменьшения объема бюджетных ассигнований за счет средств, поступающих из краевого бюджета, на сумму 81,338 тыс. руб., в том числе: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целевой статье 03 2 01 50430 «Субсидии на 1 килограмм реализованного и (или) отгруженного на собственную переработку молока за счет средств федерального бюджета» расходы уменьшены на сумму 43,111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03 2 01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0430 «Субсидии на 1 килограмм реализованного и (или) отгруженного на собственную переработку молока за счет средств краевого бюджета» расходы уменьшены на сумму 3,687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целевой статье 03 2 03 50440 «Возмещение части затрат по наращиванию маточного поголовья овец и коз за счет средств федерального бюджета» расходы уменьшены на сумму 32,820 тыс. руб.,</w:t>
      </w:r>
    </w:p>
    <w:p w:rsidR="0049068E" w:rsidRPr="0051666F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целевой статье 03 2 03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0440 «Возмещение части затрат по наращиванию маточного поголовья овец и коз за счет средств краевого бюджета» расходы уменьшены на сумму 1,720 тыс. руб.</w:t>
      </w:r>
    </w:p>
    <w:p w:rsidR="0049068E" w:rsidRDefault="0049068E" w:rsidP="00490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6518D">
        <w:rPr>
          <w:rFonts w:ascii="Times New Roman" w:hAnsi="Times New Roman" w:cs="Times New Roman"/>
          <w:sz w:val="28"/>
          <w:szCs w:val="28"/>
        </w:rPr>
        <w:t>уточненные годовые пла</w:t>
      </w:r>
      <w:r>
        <w:rPr>
          <w:rFonts w:ascii="Times New Roman" w:hAnsi="Times New Roman" w:cs="Times New Roman"/>
          <w:sz w:val="28"/>
          <w:szCs w:val="28"/>
        </w:rPr>
        <w:t>новые назначения на реализацию п</w:t>
      </w:r>
      <w:r w:rsidRPr="00D6518D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03 «Развитие сельского хозяйства» </w:t>
      </w:r>
      <w:r w:rsidR="008A3B85">
        <w:rPr>
          <w:rFonts w:ascii="Times New Roman" w:hAnsi="Times New Roman" w:cs="Times New Roman"/>
          <w:sz w:val="28"/>
          <w:szCs w:val="28"/>
        </w:rPr>
        <w:t>в 2016 году составят</w:t>
      </w:r>
      <w:r w:rsidRPr="00D65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64 265,370</w:t>
      </w:r>
      <w:r w:rsidRPr="00D6518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муниципальной программе Благодарненского муниципального района Ставропольского края 04 «Осуществление местного самоуправления в Благодарненском муниципальном районе Ставропольского края» расходы уменьшены на сумму 538,500 тыс. руб., в том числе за счет: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уменьшения бюджетных ассигнований на реализацию программы на общую сумму 710,00 тыс. руб., в том числе: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целевой статье 04 9 01 10010 «Расходы на обеспечение функций органов местного самоуправления» расходы уменьшены на сумму 270,854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целевой статье 04 9 01 10020 «Расходы на выплаты по оплате труда работников органов местного самоуправления» расходы уменьшены на сумму 378,901 тыс. руб.,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целевой статье 04 9 01 20230 «Представительские расходы» расходы уменьшена на 85,245 тыс. руб.;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-за счет увеличения бюджетных ассигнований за счет    дополнительно выделенных средств из краевого бюджета на сумме 171,500 тыс. руб., в том числе:</w:t>
      </w:r>
    </w:p>
    <w:p w:rsidR="0049068E" w:rsidRDefault="0049068E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целевой  статье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 9 01 76610 «Обеспечение деятельности депутатов Думы Ставропольского края и их помощников в избирательном округе» расходы увеличены на сумму 171,500 тыс. руб. </w:t>
      </w:r>
    </w:p>
    <w:p w:rsidR="008A3B85" w:rsidRDefault="008A3B85" w:rsidP="008A3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целом </w:t>
      </w:r>
      <w:r w:rsidRPr="00D6518D">
        <w:rPr>
          <w:rFonts w:ascii="Times New Roman" w:hAnsi="Times New Roman" w:cs="Times New Roman"/>
          <w:sz w:val="28"/>
          <w:szCs w:val="28"/>
        </w:rPr>
        <w:t>уточненные годовые пла</w:t>
      </w:r>
      <w:r>
        <w:rPr>
          <w:rFonts w:ascii="Times New Roman" w:hAnsi="Times New Roman" w:cs="Times New Roman"/>
          <w:sz w:val="28"/>
          <w:szCs w:val="28"/>
        </w:rPr>
        <w:t>новые назначения на реализацию п</w:t>
      </w:r>
      <w:r w:rsidRPr="00D6518D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местного самоуправления в Благодарненском муниципальном 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2016 году составят</w:t>
      </w:r>
      <w:r w:rsidRPr="00D65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180 426,799</w:t>
      </w:r>
      <w:r w:rsidRPr="00D6518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A3B85" w:rsidRDefault="008A3B85" w:rsidP="0049068E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E8E" w:rsidRPr="001A72E4" w:rsidRDefault="002F2E8E" w:rsidP="00597E5C">
      <w:pPr>
        <w:keepNext/>
        <w:spacing w:before="100" w:beforeAutospacing="1" w:after="119" w:line="240" w:lineRule="exact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Источники финансирования дефицита бюджета Благодарненского муниципального района </w:t>
      </w:r>
      <w:r w:rsidR="00F867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Ставропольского края</w:t>
      </w:r>
    </w:p>
    <w:p w:rsidR="00F27DC0" w:rsidRPr="00F27DC0" w:rsidRDefault="002F2E8E" w:rsidP="005C7041">
      <w:pPr>
        <w:spacing w:line="200" w:lineRule="atLeast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дефицита бюджета Благодарненского муниципального района Ставропольского края, предусмотренный проектом решения, </w:t>
      </w:r>
      <w:r w:rsidR="00F415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0A8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8A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841,568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606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DC0" w:rsidRPr="00F27D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составе поступления средств из источников финансирования дефицита бюджета Благодарненского муниципального района Ставрополь</w:t>
      </w:r>
      <w:r w:rsidR="00E03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края определено изменение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остатков средств на счетах по учету средств бюджета в сумме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8A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841,568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ыс. руб., что не противоречит пункту</w:t>
      </w:r>
      <w:r w:rsidR="00F50F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ст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атьи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92.1 БК РФ.</w:t>
      </w:r>
    </w:p>
    <w:p w:rsidR="002F2E8E" w:rsidRPr="005C7041" w:rsidRDefault="002F2E8E" w:rsidP="005C7041">
      <w:pPr>
        <w:keepNext/>
        <w:spacing w:before="100" w:beforeAutospacing="1" w:after="119" w:line="240" w:lineRule="auto"/>
        <w:ind w:firstLine="55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0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Выводы:</w:t>
      </w:r>
    </w:p>
    <w:p w:rsidR="00391B8F" w:rsidRPr="001A72E4" w:rsidRDefault="00F50205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проекту решения общий объем доходной части бюджета Благодарненского муниципального района Ставропольского края предусмотрен на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1 180 739,415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F867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26 675,429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2,31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3C74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плановых назначений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0A8B" w:rsidRPr="00F50205" w:rsidRDefault="00F50205" w:rsidP="005C7041">
      <w:pPr>
        <w:spacing w:before="100" w:beforeAutospacing="1" w:after="119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90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расходной части бюджета Благодарненского муниципального района</w:t>
      </w:r>
      <w:r w:rsidR="00034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предусмотрен в сумме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1 203 580,983</w:t>
      </w:r>
      <w:r w:rsidR="00E71D0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E71D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1D0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E081D">
        <w:rPr>
          <w:rFonts w:ascii="Times New Roman" w:eastAsia="Times New Roman" w:hAnsi="Times New Roman" w:cs="Times New Roman"/>
          <w:sz w:val="28"/>
          <w:szCs w:val="28"/>
          <w:lang w:eastAsia="ru-RU"/>
        </w:rPr>
        <w:t>26 554,257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на </w:t>
      </w:r>
      <w:r w:rsidR="00B8413E">
        <w:rPr>
          <w:rFonts w:ascii="Times New Roman" w:eastAsia="Times New Roman" w:hAnsi="Times New Roman" w:cs="Times New Roman"/>
          <w:sz w:val="28"/>
          <w:szCs w:val="28"/>
          <w:lang w:eastAsia="ru-RU"/>
        </w:rPr>
        <w:t>2,26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больше установленных плановых назначений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041" w:rsidRPr="00F27DC0" w:rsidRDefault="00F50205" w:rsidP="005C7041">
      <w:pPr>
        <w:spacing w:line="200" w:lineRule="atLeast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C7041" w:rsidRPr="00F27D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составе поступления средств из источников финансирования дефицита бюджета Благодарненского муниципального района Ставрополь</w:t>
      </w:r>
      <w:r w:rsidR="004906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края определено изменение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остатков средств на счетах по учету средств бюджета в сумме </w:t>
      </w:r>
      <w:r w:rsidR="00B8413E">
        <w:rPr>
          <w:rFonts w:ascii="Times New Roman" w:eastAsia="Times New Roman" w:hAnsi="Times New Roman" w:cs="Times New Roman"/>
          <w:sz w:val="28"/>
          <w:szCs w:val="28"/>
          <w:lang w:eastAsia="ru-RU"/>
        </w:rPr>
        <w:t>22 841,568</w:t>
      </w:r>
      <w:r w:rsidR="00BB3428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тыс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руб.</w:t>
      </w:r>
      <w:proofErr w:type="gramStart"/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 что</w:t>
      </w:r>
      <w:proofErr w:type="gramEnd"/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противоречит  пункту 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ст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атьи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92.1 БК РФ.</w:t>
      </w:r>
    </w:p>
    <w:p w:rsidR="002F2E8E" w:rsidRDefault="00F50205" w:rsidP="005C7041">
      <w:pPr>
        <w:spacing w:before="100" w:beforeAutospacing="1" w:after="119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F2E8E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 совета Благодарненского муниципального района Ставропольского края, рассмотрев проект решения совета Благодарненского муниципального района Ставропольского края «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Благодарненского муниципального района Ставропольского края от 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5 года № 198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F2E8E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считает, что данный проект решения может быть вынесен на рассмотрение советом Благодарненского муниципального района Ставропольского края на очередном заседании представительного органа. </w:t>
      </w:r>
    </w:p>
    <w:p w:rsidR="0005400D" w:rsidRDefault="0005400D" w:rsidP="005C7041">
      <w:pPr>
        <w:spacing w:before="100" w:beforeAutospacing="1" w:after="119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34"/>
        <w:gridCol w:w="5134"/>
      </w:tblGrid>
      <w:tr w:rsidR="002F2E8E" w:rsidRPr="001A72E4" w:rsidTr="00685296">
        <w:trPr>
          <w:tblCellSpacing w:w="0" w:type="dxa"/>
        </w:trPr>
        <w:tc>
          <w:tcPr>
            <w:tcW w:w="2500" w:type="pct"/>
            <w:hideMark/>
          </w:tcPr>
          <w:p w:rsidR="002F2E8E" w:rsidRPr="001A72E4" w:rsidRDefault="002F2E8E" w:rsidP="00E71D0B">
            <w:pPr>
              <w:spacing w:before="100" w:beforeAutospacing="1" w:after="119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контрольно-счетного орган совета Благодарненского муниципального района Ставропольского края</w:t>
            </w:r>
          </w:p>
        </w:tc>
        <w:tc>
          <w:tcPr>
            <w:tcW w:w="2500" w:type="pct"/>
            <w:hideMark/>
          </w:tcPr>
          <w:p w:rsidR="004334E3" w:rsidRDefault="004334E3" w:rsidP="00E71D0B">
            <w:pPr>
              <w:spacing w:before="100" w:beforeAutospacing="1" w:after="119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E8E" w:rsidRPr="001A72E4" w:rsidRDefault="00685296" w:rsidP="00E71D0B">
            <w:pPr>
              <w:spacing w:before="100" w:beforeAutospacing="1" w:after="119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F2E8E"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.Е. </w:t>
            </w:r>
            <w:proofErr w:type="spellStart"/>
            <w:r w:rsidR="002F2E8E"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Чавгун</w:t>
            </w:r>
            <w:proofErr w:type="spellEnd"/>
          </w:p>
        </w:tc>
      </w:tr>
    </w:tbl>
    <w:p w:rsidR="001B40EA" w:rsidRPr="001A72E4" w:rsidRDefault="001B40EA" w:rsidP="0005400D">
      <w:pPr>
        <w:rPr>
          <w:sz w:val="28"/>
          <w:szCs w:val="28"/>
        </w:rPr>
      </w:pPr>
    </w:p>
    <w:sectPr w:rsidR="001B40EA" w:rsidRPr="001A72E4" w:rsidSect="008A3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2A8" w:rsidRDefault="007372A8" w:rsidP="00777D98">
      <w:pPr>
        <w:spacing w:after="0" w:line="240" w:lineRule="auto"/>
      </w:pPr>
      <w:r>
        <w:separator/>
      </w:r>
    </w:p>
  </w:endnote>
  <w:endnote w:type="continuationSeparator" w:id="0">
    <w:p w:rsidR="007372A8" w:rsidRDefault="007372A8" w:rsidP="00777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2A8" w:rsidRDefault="007372A8" w:rsidP="00777D98">
      <w:pPr>
        <w:spacing w:after="0" w:line="240" w:lineRule="auto"/>
      </w:pPr>
      <w:r>
        <w:separator/>
      </w:r>
    </w:p>
  </w:footnote>
  <w:footnote w:type="continuationSeparator" w:id="0">
    <w:p w:rsidR="007372A8" w:rsidRDefault="007372A8" w:rsidP="00777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6063495"/>
      <w:docPartObj>
        <w:docPartGallery w:val="Page Numbers (Top of Page)"/>
        <w:docPartUnique/>
      </w:docPartObj>
    </w:sdtPr>
    <w:sdtEndPr/>
    <w:sdtContent>
      <w:p w:rsidR="00777D98" w:rsidRDefault="00777D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B85">
          <w:rPr>
            <w:noProof/>
          </w:rPr>
          <w:t>6</w:t>
        </w:r>
        <w:r>
          <w:fldChar w:fldCharType="end"/>
        </w:r>
      </w:p>
    </w:sdtContent>
  </w:sdt>
  <w:p w:rsidR="00777D98" w:rsidRDefault="00777D9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6361E"/>
    <w:multiLevelType w:val="hybridMultilevel"/>
    <w:tmpl w:val="C48E3624"/>
    <w:lvl w:ilvl="0" w:tplc="65B8D624">
      <w:start w:val="1"/>
      <w:numFmt w:val="decimal"/>
      <w:lvlText w:val="%1."/>
      <w:lvlJc w:val="left"/>
      <w:pPr>
        <w:ind w:left="1501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" w15:restartNumberingAfterBreak="0">
    <w:nsid w:val="2AB6411B"/>
    <w:multiLevelType w:val="hybridMultilevel"/>
    <w:tmpl w:val="1116F4E8"/>
    <w:lvl w:ilvl="0" w:tplc="54BC3094">
      <w:start w:val="2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342525B5"/>
    <w:multiLevelType w:val="multilevel"/>
    <w:tmpl w:val="F9805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A3F7B"/>
    <w:multiLevelType w:val="multilevel"/>
    <w:tmpl w:val="0F4C4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D551CE"/>
    <w:multiLevelType w:val="hybridMultilevel"/>
    <w:tmpl w:val="AFC4A216"/>
    <w:lvl w:ilvl="0" w:tplc="EA6E14A8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E8E"/>
    <w:rsid w:val="0000454F"/>
    <w:rsid w:val="00025445"/>
    <w:rsid w:val="00034DB2"/>
    <w:rsid w:val="00037FB5"/>
    <w:rsid w:val="0005400D"/>
    <w:rsid w:val="00101B65"/>
    <w:rsid w:val="001072B1"/>
    <w:rsid w:val="001348A6"/>
    <w:rsid w:val="00150A8B"/>
    <w:rsid w:val="00162EDF"/>
    <w:rsid w:val="001650FD"/>
    <w:rsid w:val="001A72E4"/>
    <w:rsid w:val="001B09FF"/>
    <w:rsid w:val="001B2DA4"/>
    <w:rsid w:val="001B40EA"/>
    <w:rsid w:val="001D2101"/>
    <w:rsid w:val="001F4732"/>
    <w:rsid w:val="00220792"/>
    <w:rsid w:val="002362FB"/>
    <w:rsid w:val="002405EA"/>
    <w:rsid w:val="00244912"/>
    <w:rsid w:val="00256899"/>
    <w:rsid w:val="002706AB"/>
    <w:rsid w:val="00287780"/>
    <w:rsid w:val="0029128F"/>
    <w:rsid w:val="002A7EBC"/>
    <w:rsid w:val="002B2B03"/>
    <w:rsid w:val="002F2E8E"/>
    <w:rsid w:val="003009B9"/>
    <w:rsid w:val="00303105"/>
    <w:rsid w:val="00316C26"/>
    <w:rsid w:val="00325E06"/>
    <w:rsid w:val="00351B33"/>
    <w:rsid w:val="00360E0C"/>
    <w:rsid w:val="003818B1"/>
    <w:rsid w:val="00391B8F"/>
    <w:rsid w:val="003A7264"/>
    <w:rsid w:val="003C7415"/>
    <w:rsid w:val="004334E3"/>
    <w:rsid w:val="00451D86"/>
    <w:rsid w:val="00485D3E"/>
    <w:rsid w:val="0049068E"/>
    <w:rsid w:val="004A0E14"/>
    <w:rsid w:val="004B13C6"/>
    <w:rsid w:val="004B76B4"/>
    <w:rsid w:val="004D6968"/>
    <w:rsid w:val="004D6E75"/>
    <w:rsid w:val="004E081D"/>
    <w:rsid w:val="004E7AB9"/>
    <w:rsid w:val="00512453"/>
    <w:rsid w:val="0052108B"/>
    <w:rsid w:val="005353C7"/>
    <w:rsid w:val="005840C2"/>
    <w:rsid w:val="0058501B"/>
    <w:rsid w:val="00597E5C"/>
    <w:rsid w:val="005B6487"/>
    <w:rsid w:val="005C7041"/>
    <w:rsid w:val="006055E7"/>
    <w:rsid w:val="00612CE4"/>
    <w:rsid w:val="00621C55"/>
    <w:rsid w:val="00655C02"/>
    <w:rsid w:val="0065777A"/>
    <w:rsid w:val="00671859"/>
    <w:rsid w:val="00674E54"/>
    <w:rsid w:val="00685296"/>
    <w:rsid w:val="006C0DF3"/>
    <w:rsid w:val="006C2E4C"/>
    <w:rsid w:val="006C5953"/>
    <w:rsid w:val="00707661"/>
    <w:rsid w:val="007112D9"/>
    <w:rsid w:val="00733231"/>
    <w:rsid w:val="007372A8"/>
    <w:rsid w:val="00743DA9"/>
    <w:rsid w:val="00745F8F"/>
    <w:rsid w:val="00776D0F"/>
    <w:rsid w:val="00777D98"/>
    <w:rsid w:val="00782F60"/>
    <w:rsid w:val="00784819"/>
    <w:rsid w:val="007969B3"/>
    <w:rsid w:val="00796A6B"/>
    <w:rsid w:val="0079751D"/>
    <w:rsid w:val="007A2B68"/>
    <w:rsid w:val="007C201F"/>
    <w:rsid w:val="007E353C"/>
    <w:rsid w:val="007F1583"/>
    <w:rsid w:val="007F1FF3"/>
    <w:rsid w:val="00800CA9"/>
    <w:rsid w:val="00806D75"/>
    <w:rsid w:val="00821751"/>
    <w:rsid w:val="00842965"/>
    <w:rsid w:val="00844359"/>
    <w:rsid w:val="0085750C"/>
    <w:rsid w:val="0088263A"/>
    <w:rsid w:val="008853B1"/>
    <w:rsid w:val="008A0C6C"/>
    <w:rsid w:val="008A3B85"/>
    <w:rsid w:val="008B2247"/>
    <w:rsid w:val="008D1C40"/>
    <w:rsid w:val="008D2503"/>
    <w:rsid w:val="008D3F0E"/>
    <w:rsid w:val="008D4CF2"/>
    <w:rsid w:val="008F4685"/>
    <w:rsid w:val="008F4FC4"/>
    <w:rsid w:val="0091492B"/>
    <w:rsid w:val="009164ED"/>
    <w:rsid w:val="00925BCE"/>
    <w:rsid w:val="00941004"/>
    <w:rsid w:val="00954519"/>
    <w:rsid w:val="0096062B"/>
    <w:rsid w:val="00974A2A"/>
    <w:rsid w:val="009A6B77"/>
    <w:rsid w:val="009E6151"/>
    <w:rsid w:val="00A30F3D"/>
    <w:rsid w:val="00A64447"/>
    <w:rsid w:val="00A737B5"/>
    <w:rsid w:val="00AA3C90"/>
    <w:rsid w:val="00AD0368"/>
    <w:rsid w:val="00AD5B5E"/>
    <w:rsid w:val="00B00EC3"/>
    <w:rsid w:val="00B1349A"/>
    <w:rsid w:val="00B2575D"/>
    <w:rsid w:val="00B30614"/>
    <w:rsid w:val="00B34DF2"/>
    <w:rsid w:val="00B8413E"/>
    <w:rsid w:val="00B87845"/>
    <w:rsid w:val="00B96C78"/>
    <w:rsid w:val="00BB3428"/>
    <w:rsid w:val="00BC32D9"/>
    <w:rsid w:val="00BC593D"/>
    <w:rsid w:val="00BF6AAD"/>
    <w:rsid w:val="00C02F12"/>
    <w:rsid w:val="00C135D5"/>
    <w:rsid w:val="00C14611"/>
    <w:rsid w:val="00C42489"/>
    <w:rsid w:val="00CA41FB"/>
    <w:rsid w:val="00CF47A2"/>
    <w:rsid w:val="00D07048"/>
    <w:rsid w:val="00D1629F"/>
    <w:rsid w:val="00D27E0D"/>
    <w:rsid w:val="00D344DA"/>
    <w:rsid w:val="00D669DE"/>
    <w:rsid w:val="00D66E54"/>
    <w:rsid w:val="00D81109"/>
    <w:rsid w:val="00D8737B"/>
    <w:rsid w:val="00D9324B"/>
    <w:rsid w:val="00DC092F"/>
    <w:rsid w:val="00DF271C"/>
    <w:rsid w:val="00E030C3"/>
    <w:rsid w:val="00E60EFD"/>
    <w:rsid w:val="00E71D0B"/>
    <w:rsid w:val="00E77C85"/>
    <w:rsid w:val="00E86102"/>
    <w:rsid w:val="00EA0B0F"/>
    <w:rsid w:val="00ED64D1"/>
    <w:rsid w:val="00EF7EDE"/>
    <w:rsid w:val="00F037E0"/>
    <w:rsid w:val="00F17159"/>
    <w:rsid w:val="00F27DC0"/>
    <w:rsid w:val="00F41537"/>
    <w:rsid w:val="00F50205"/>
    <w:rsid w:val="00F50FC5"/>
    <w:rsid w:val="00F51577"/>
    <w:rsid w:val="00F569BD"/>
    <w:rsid w:val="00F85550"/>
    <w:rsid w:val="00F86736"/>
    <w:rsid w:val="00FA71EF"/>
    <w:rsid w:val="00FB6FED"/>
    <w:rsid w:val="00FD3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4705F-C1EB-4622-B2F9-FE3C58F4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0EA"/>
  </w:style>
  <w:style w:type="paragraph" w:styleId="3">
    <w:name w:val="heading 3"/>
    <w:basedOn w:val="a"/>
    <w:link w:val="30"/>
    <w:uiPriority w:val="9"/>
    <w:qFormat/>
    <w:rsid w:val="002F2E8E"/>
    <w:pPr>
      <w:keepNext/>
      <w:spacing w:before="100" w:beforeAutospacing="1" w:after="119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F2E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2F2E8E"/>
    <w:rPr>
      <w:b/>
      <w:bCs/>
    </w:rPr>
  </w:style>
  <w:style w:type="paragraph" w:styleId="a4">
    <w:name w:val="Normal (Web)"/>
    <w:basedOn w:val="a"/>
    <w:uiPriority w:val="99"/>
    <w:unhideWhenUsed/>
    <w:rsid w:val="002F2E8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B6FE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020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7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77D98"/>
  </w:style>
  <w:style w:type="paragraph" w:styleId="aa">
    <w:name w:val="footer"/>
    <w:basedOn w:val="a"/>
    <w:link w:val="ab"/>
    <w:uiPriority w:val="99"/>
    <w:unhideWhenUsed/>
    <w:rsid w:val="00777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77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F354C-339C-4C17-A5F8-1199EF5B5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6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User</cp:lastModifiedBy>
  <cp:revision>49</cp:revision>
  <cp:lastPrinted>2016-09-01T07:08:00Z</cp:lastPrinted>
  <dcterms:created xsi:type="dcterms:W3CDTF">2013-09-17T05:23:00Z</dcterms:created>
  <dcterms:modified xsi:type="dcterms:W3CDTF">2016-12-22T11:53:00Z</dcterms:modified>
</cp:coreProperties>
</file>